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BD27" w14:textId="77777777" w:rsidR="00EF3F46" w:rsidRDefault="00EF3F46" w:rsidP="00EF3F46">
      <w:pPr>
        <w:jc w:val="center"/>
        <w:rPr>
          <w:b/>
          <w:bCs/>
          <w:sz w:val="28"/>
          <w:szCs w:val="28"/>
        </w:rPr>
      </w:pPr>
    </w:p>
    <w:p w14:paraId="79D052D0" w14:textId="77777777" w:rsidR="00EF3F46" w:rsidRDefault="00EF3F46" w:rsidP="00EF3F46">
      <w:pPr>
        <w:jc w:val="center"/>
        <w:rPr>
          <w:b/>
          <w:bCs/>
          <w:sz w:val="28"/>
          <w:szCs w:val="28"/>
        </w:rPr>
      </w:pPr>
    </w:p>
    <w:p w14:paraId="30008163" w14:textId="67927CF3" w:rsidR="00EF3F46" w:rsidRPr="00953D76" w:rsidRDefault="00EF3F46" w:rsidP="00EF3F46">
      <w:pPr>
        <w:jc w:val="center"/>
        <w:rPr>
          <w:b/>
          <w:bCs/>
          <w:sz w:val="28"/>
          <w:szCs w:val="28"/>
        </w:rPr>
      </w:pPr>
      <w:r w:rsidRPr="00953D76">
        <w:rPr>
          <w:b/>
          <w:bCs/>
          <w:sz w:val="28"/>
          <w:szCs w:val="28"/>
        </w:rPr>
        <w:t>Visitors Policy</w:t>
      </w:r>
    </w:p>
    <w:p w14:paraId="1E707A60" w14:textId="77777777" w:rsidR="00EF3F46" w:rsidRDefault="00EF3F46" w:rsidP="00EF3F46"/>
    <w:p w14:paraId="5C136C52" w14:textId="5A3E5DDF" w:rsidR="00EF3F46" w:rsidRPr="00953D76" w:rsidRDefault="00EF3F46" w:rsidP="00EF3F46">
      <w:proofErr w:type="spellStart"/>
      <w:r>
        <w:t>Wickselm</w:t>
      </w:r>
      <w:proofErr w:type="spellEnd"/>
      <w:r>
        <w:t xml:space="preserve"> House</w:t>
      </w:r>
      <w:r w:rsidRPr="00953D76">
        <w:t xml:space="preserve"> recognises the importance of maintaining a safe and secure environment for all children, staff, and visitors. This policy sets out procedures for managing visitors to the provision to ensure safeguarding and welfare requirements are met in line with guidance from Ofsted, safeguarding expectations outlined in Keeping Children Safe in Education, and operational standards for out-of-school clubs and wraparound childcare issued by the UK Department for Education.</w:t>
      </w:r>
    </w:p>
    <w:p w14:paraId="702F6F83" w14:textId="77777777" w:rsidR="00EF3F46" w:rsidRPr="00953D76" w:rsidRDefault="00EF3F46" w:rsidP="00EF3F46">
      <w:r w:rsidRPr="00953D76">
        <w:t>All visitors to the setting must follow the procedures outlined below.</w:t>
      </w:r>
    </w:p>
    <w:p w14:paraId="66D5D9BE" w14:textId="77777777" w:rsidR="00EF3F46" w:rsidRPr="00953D76" w:rsidRDefault="00EF3F46" w:rsidP="00EF3F46"/>
    <w:p w14:paraId="350F3041" w14:textId="77777777" w:rsidR="00EF3F46" w:rsidRPr="00953D76" w:rsidRDefault="00EF3F46" w:rsidP="00EF3F46">
      <w:pPr>
        <w:rPr>
          <w:b/>
          <w:bCs/>
        </w:rPr>
      </w:pPr>
      <w:r w:rsidRPr="00953D76">
        <w:rPr>
          <w:b/>
          <w:bCs/>
        </w:rPr>
        <w:t>Definition of a Visitor</w:t>
      </w:r>
    </w:p>
    <w:p w14:paraId="22BB0C7A" w14:textId="77777777" w:rsidR="00EF3F46" w:rsidRPr="00953D76" w:rsidRDefault="00EF3F46" w:rsidP="00EF3F46">
      <w:r w:rsidRPr="00953D76">
        <w:t>A visitor is defined as any person entering the setting who is not:</w:t>
      </w:r>
    </w:p>
    <w:p w14:paraId="7CDA5625" w14:textId="77777777" w:rsidR="00EF3F46" w:rsidRPr="00953D76" w:rsidRDefault="00EF3F46" w:rsidP="00EF3F46">
      <w:pPr>
        <w:numPr>
          <w:ilvl w:val="0"/>
          <w:numId w:val="1"/>
        </w:numPr>
      </w:pPr>
      <w:r w:rsidRPr="00953D76">
        <w:t>A registered child attending the provision</w:t>
      </w:r>
    </w:p>
    <w:p w14:paraId="5F27C1A0" w14:textId="77777777" w:rsidR="00EF3F46" w:rsidRPr="00953D76" w:rsidRDefault="00EF3F46" w:rsidP="00EF3F46">
      <w:pPr>
        <w:numPr>
          <w:ilvl w:val="0"/>
          <w:numId w:val="1"/>
        </w:numPr>
      </w:pPr>
      <w:r w:rsidRPr="00953D76">
        <w:t>A member of employed staff</w:t>
      </w:r>
    </w:p>
    <w:p w14:paraId="133BFE74" w14:textId="77777777" w:rsidR="00EF3F46" w:rsidRPr="00953D76" w:rsidRDefault="00EF3F46" w:rsidP="00EF3F46">
      <w:pPr>
        <w:numPr>
          <w:ilvl w:val="0"/>
          <w:numId w:val="1"/>
        </w:numPr>
      </w:pPr>
      <w:r w:rsidRPr="00953D76">
        <w:t>A regular volunteer who has completed all safeguarding checks</w:t>
      </w:r>
    </w:p>
    <w:p w14:paraId="7F9D6E1F" w14:textId="77777777" w:rsidR="00EF3F46" w:rsidRPr="00953D76" w:rsidRDefault="00EF3F46" w:rsidP="00EF3F46">
      <w:r w:rsidRPr="00953D76">
        <w:t>Visitors may include:</w:t>
      </w:r>
    </w:p>
    <w:p w14:paraId="55968E20" w14:textId="77777777" w:rsidR="00EF3F46" w:rsidRPr="00953D76" w:rsidRDefault="00EF3F46" w:rsidP="00EF3F46">
      <w:pPr>
        <w:numPr>
          <w:ilvl w:val="0"/>
          <w:numId w:val="2"/>
        </w:numPr>
      </w:pPr>
      <w:r w:rsidRPr="00953D76">
        <w:t>Parents or carers</w:t>
      </w:r>
    </w:p>
    <w:p w14:paraId="0BD74D00" w14:textId="77777777" w:rsidR="00EF3F46" w:rsidRPr="00953D76" w:rsidRDefault="00EF3F46" w:rsidP="00EF3F46">
      <w:pPr>
        <w:numPr>
          <w:ilvl w:val="0"/>
          <w:numId w:val="2"/>
        </w:numPr>
      </w:pPr>
      <w:r w:rsidRPr="00953D76">
        <w:t>Prospective families</w:t>
      </w:r>
    </w:p>
    <w:p w14:paraId="5DB1B7A3" w14:textId="77777777" w:rsidR="00EF3F46" w:rsidRPr="00953D76" w:rsidRDefault="00EF3F46" w:rsidP="00EF3F46">
      <w:pPr>
        <w:numPr>
          <w:ilvl w:val="0"/>
          <w:numId w:val="2"/>
        </w:numPr>
      </w:pPr>
      <w:r w:rsidRPr="00953D76">
        <w:t>Inspectors and professional visitors</w:t>
      </w:r>
    </w:p>
    <w:p w14:paraId="05DEE2BA" w14:textId="77777777" w:rsidR="00EF3F46" w:rsidRPr="00953D76" w:rsidRDefault="00EF3F46" w:rsidP="00EF3F46">
      <w:pPr>
        <w:numPr>
          <w:ilvl w:val="0"/>
          <w:numId w:val="2"/>
        </w:numPr>
      </w:pPr>
      <w:r w:rsidRPr="00953D76">
        <w:t>Contractors and maintenance staff</w:t>
      </w:r>
    </w:p>
    <w:p w14:paraId="52ACAC5F" w14:textId="77777777" w:rsidR="00EF3F46" w:rsidRPr="00953D76" w:rsidRDefault="00EF3F46" w:rsidP="00EF3F46">
      <w:pPr>
        <w:numPr>
          <w:ilvl w:val="0"/>
          <w:numId w:val="2"/>
        </w:numPr>
      </w:pPr>
      <w:r w:rsidRPr="00953D76">
        <w:t>External professionals</w:t>
      </w:r>
    </w:p>
    <w:p w14:paraId="455D9832" w14:textId="77777777" w:rsidR="00EF3F46" w:rsidRPr="00953D76" w:rsidRDefault="00EF3F46" w:rsidP="00EF3F46">
      <w:pPr>
        <w:numPr>
          <w:ilvl w:val="0"/>
          <w:numId w:val="2"/>
        </w:numPr>
      </w:pPr>
      <w:r w:rsidRPr="00953D76">
        <w:t>Delivery personnel</w:t>
      </w:r>
    </w:p>
    <w:p w14:paraId="32A48E48" w14:textId="77777777" w:rsidR="00EF3F46" w:rsidRPr="00953D76" w:rsidRDefault="00EF3F46" w:rsidP="00EF3F46"/>
    <w:p w14:paraId="6DF32B02" w14:textId="77777777" w:rsidR="00EF3F46" w:rsidRPr="00953D76" w:rsidRDefault="00EF3F46" w:rsidP="00EF3F46">
      <w:pPr>
        <w:rPr>
          <w:b/>
          <w:bCs/>
        </w:rPr>
      </w:pPr>
      <w:r w:rsidRPr="00953D76">
        <w:rPr>
          <w:b/>
          <w:bCs/>
        </w:rPr>
        <w:t>Visitor Sign-In Procedure</w:t>
      </w:r>
    </w:p>
    <w:p w14:paraId="24C5D72D" w14:textId="242F794A" w:rsidR="00EF3F46" w:rsidRDefault="00EF3F46" w:rsidP="00EF3F46">
      <w:r w:rsidRPr="00953D76">
        <w:t xml:space="preserve">For safeguarding and security purposes, </w:t>
      </w:r>
      <w:r w:rsidRPr="00EF3F46">
        <w:t>all visitors must sign in and out</w:t>
      </w:r>
      <w:r w:rsidRPr="00953D76">
        <w:t xml:space="preserve"> of </w:t>
      </w:r>
      <w:r>
        <w:t xml:space="preserve">our </w:t>
      </w:r>
      <w:proofErr w:type="spellStart"/>
      <w:r>
        <w:t>Wickselm</w:t>
      </w:r>
      <w:proofErr w:type="spellEnd"/>
      <w:r>
        <w:t xml:space="preserve"> House</w:t>
      </w:r>
      <w:r>
        <w:t xml:space="preserve"> setting</w:t>
      </w:r>
      <w:r w:rsidRPr="00953D76">
        <w:t>.</w:t>
      </w:r>
    </w:p>
    <w:p w14:paraId="3433DE72" w14:textId="77777777" w:rsidR="00EF3F46" w:rsidRDefault="00EF3F46" w:rsidP="00EF3F46"/>
    <w:p w14:paraId="23D27EA5" w14:textId="77777777" w:rsidR="00EF3F46" w:rsidRDefault="00EF3F46" w:rsidP="00EF3F46"/>
    <w:p w14:paraId="46E2F0F5" w14:textId="77777777" w:rsidR="00EF3F46" w:rsidRPr="00953D76" w:rsidRDefault="00EF3F46" w:rsidP="00EF3F46"/>
    <w:p w14:paraId="1680D2DE" w14:textId="44E98B96" w:rsidR="00EF3F46" w:rsidRPr="00953D76" w:rsidRDefault="00EF3F46" w:rsidP="00EF3F46">
      <w:r w:rsidRPr="00953D76">
        <w:t>Visitors are required to:</w:t>
      </w:r>
    </w:p>
    <w:p w14:paraId="67264532" w14:textId="77777777" w:rsidR="00EF3F46" w:rsidRPr="00953D76" w:rsidRDefault="00EF3F46" w:rsidP="00EF3F46">
      <w:pPr>
        <w:numPr>
          <w:ilvl w:val="0"/>
          <w:numId w:val="3"/>
        </w:numPr>
      </w:pPr>
      <w:r w:rsidRPr="00953D76">
        <w:t>Report to a member of staff upon arrival</w:t>
      </w:r>
      <w:r>
        <w:t xml:space="preserve"> at the main gate</w:t>
      </w:r>
    </w:p>
    <w:p w14:paraId="423971FF" w14:textId="77777777" w:rsidR="00EF3F46" w:rsidRPr="00953D76" w:rsidRDefault="00EF3F46" w:rsidP="00EF3F46">
      <w:pPr>
        <w:numPr>
          <w:ilvl w:val="0"/>
          <w:numId w:val="3"/>
        </w:numPr>
      </w:pPr>
      <w:r w:rsidRPr="00953D76">
        <w:t xml:space="preserve">Sign in using </w:t>
      </w:r>
      <w:r>
        <w:t xml:space="preserve">our online </w:t>
      </w:r>
      <w:r w:rsidRPr="00953D76">
        <w:t>visitor signing-in log</w:t>
      </w:r>
      <w:r>
        <w:t xml:space="preserve"> on </w:t>
      </w:r>
      <w:proofErr w:type="spellStart"/>
      <w:r>
        <w:t>IPal</w:t>
      </w:r>
      <w:proofErr w:type="spellEnd"/>
    </w:p>
    <w:p w14:paraId="30D70D84" w14:textId="77777777" w:rsidR="00EF3F46" w:rsidRPr="00953D76" w:rsidRDefault="00EF3F46" w:rsidP="00EF3F46">
      <w:pPr>
        <w:numPr>
          <w:ilvl w:val="0"/>
          <w:numId w:val="3"/>
        </w:numPr>
      </w:pPr>
      <w:r w:rsidRPr="00953D76">
        <w:t>Wear a visitor lanyard or badge while on site</w:t>
      </w:r>
    </w:p>
    <w:p w14:paraId="452E5E8A" w14:textId="77777777" w:rsidR="00EF3F46" w:rsidRPr="00953D76" w:rsidRDefault="00EF3F46" w:rsidP="00EF3F46">
      <w:pPr>
        <w:numPr>
          <w:ilvl w:val="0"/>
          <w:numId w:val="3"/>
        </w:numPr>
      </w:pPr>
      <w:r w:rsidRPr="00953D76">
        <w:t>Sign out when leaving the premises and return the visitor badge</w:t>
      </w:r>
    </w:p>
    <w:p w14:paraId="1EEDA8F4" w14:textId="77777777" w:rsidR="00EF3F46" w:rsidRPr="00953D76" w:rsidRDefault="00EF3F46" w:rsidP="00EF3F46">
      <w:r w:rsidRPr="00953D76">
        <w:t>Visitors who fail to comply with these procedures may be asked to leave the premises.</w:t>
      </w:r>
    </w:p>
    <w:p w14:paraId="1E7763CC" w14:textId="77777777" w:rsidR="00EF3F46" w:rsidRPr="00953D76" w:rsidRDefault="00EF3F46" w:rsidP="00EF3F46"/>
    <w:p w14:paraId="653C43B4" w14:textId="77777777" w:rsidR="00EF3F46" w:rsidRPr="00953D76" w:rsidRDefault="00EF3F46" w:rsidP="00EF3F46">
      <w:pPr>
        <w:rPr>
          <w:b/>
          <w:bCs/>
        </w:rPr>
      </w:pPr>
      <w:r w:rsidRPr="00953D76">
        <w:rPr>
          <w:b/>
          <w:bCs/>
        </w:rPr>
        <w:t>Visitor Code of Conduct</w:t>
      </w:r>
    </w:p>
    <w:p w14:paraId="53FE2BE1" w14:textId="38C30DAC" w:rsidR="00EF3F46" w:rsidRPr="00953D76" w:rsidRDefault="00EF3F46" w:rsidP="00EF3F46">
      <w:r w:rsidRPr="00953D76">
        <w:t xml:space="preserve">All visitors are required to read and agree to follow </w:t>
      </w:r>
      <w:proofErr w:type="spellStart"/>
      <w:r>
        <w:t>Wickselm</w:t>
      </w:r>
      <w:proofErr w:type="spellEnd"/>
      <w:r>
        <w:t xml:space="preserve"> House</w:t>
      </w:r>
      <w:r w:rsidRPr="00953D76">
        <w:t>’s Visitor Code of Conduct, outlining safeguarding responsibilities.</w:t>
      </w:r>
    </w:p>
    <w:p w14:paraId="58E62842" w14:textId="77777777" w:rsidR="00EF3F46" w:rsidRPr="00953D76" w:rsidRDefault="00EF3F46" w:rsidP="00EF3F46">
      <w:r w:rsidRPr="00953D76">
        <w:t>This includes expectations that visitors will:</w:t>
      </w:r>
    </w:p>
    <w:p w14:paraId="10A35DCC" w14:textId="77777777" w:rsidR="00EF3F46" w:rsidRPr="00953D76" w:rsidRDefault="00EF3F46" w:rsidP="00EF3F46">
      <w:pPr>
        <w:numPr>
          <w:ilvl w:val="0"/>
          <w:numId w:val="4"/>
        </w:numPr>
      </w:pPr>
      <w:proofErr w:type="gramStart"/>
      <w:r w:rsidRPr="00953D76">
        <w:t>Respect the safeguarding and welfare of children at all times</w:t>
      </w:r>
      <w:proofErr w:type="gramEnd"/>
    </w:p>
    <w:p w14:paraId="66520B36" w14:textId="77777777" w:rsidR="00EF3F46" w:rsidRPr="00953D76" w:rsidRDefault="00EF3F46" w:rsidP="00EF3F46">
      <w:pPr>
        <w:numPr>
          <w:ilvl w:val="0"/>
          <w:numId w:val="4"/>
        </w:numPr>
      </w:pPr>
      <w:r w:rsidRPr="00953D76">
        <w:t>Follow staff instructions while on site</w:t>
      </w:r>
    </w:p>
    <w:p w14:paraId="748507FB" w14:textId="77777777" w:rsidR="00EF3F46" w:rsidRPr="00953D76" w:rsidRDefault="00EF3F46" w:rsidP="00EF3F46">
      <w:pPr>
        <w:numPr>
          <w:ilvl w:val="0"/>
          <w:numId w:val="4"/>
        </w:numPr>
      </w:pPr>
      <w:r w:rsidRPr="00953D76">
        <w:t>Avoid using mobile phones or taking photographs unless authorised</w:t>
      </w:r>
    </w:p>
    <w:p w14:paraId="2E902192" w14:textId="77777777" w:rsidR="00EF3F46" w:rsidRPr="00953D76" w:rsidRDefault="00EF3F46" w:rsidP="00EF3F46">
      <w:pPr>
        <w:numPr>
          <w:ilvl w:val="0"/>
          <w:numId w:val="4"/>
        </w:numPr>
      </w:pPr>
      <w:r w:rsidRPr="00953D76">
        <w:t>Maintain confidentiality regarding children, families, and staff</w:t>
      </w:r>
    </w:p>
    <w:p w14:paraId="6A649B67" w14:textId="77777777" w:rsidR="00EF3F46" w:rsidRPr="00953D76" w:rsidRDefault="00EF3F46" w:rsidP="00EF3F46">
      <w:pPr>
        <w:numPr>
          <w:ilvl w:val="0"/>
          <w:numId w:val="4"/>
        </w:numPr>
      </w:pPr>
      <w:r w:rsidRPr="00953D76">
        <w:t>Behave in a respectful and appropriate manner while on the premises</w:t>
      </w:r>
    </w:p>
    <w:p w14:paraId="30AAB58E" w14:textId="77777777" w:rsidR="00EF3F46" w:rsidRPr="00953D76" w:rsidRDefault="00EF3F46" w:rsidP="00EF3F46">
      <w:r w:rsidRPr="00953D76">
        <w:t>Failure to follow the Visitor Code of Conduct may result in the visitor being asked to leave the setting.</w:t>
      </w:r>
    </w:p>
    <w:p w14:paraId="2003DB16" w14:textId="77777777" w:rsidR="00EF3F46" w:rsidRPr="00953D76" w:rsidRDefault="00EF3F46" w:rsidP="00EF3F46"/>
    <w:p w14:paraId="4EF88DF1" w14:textId="77777777" w:rsidR="00EF3F46" w:rsidRPr="00953D76" w:rsidRDefault="00EF3F46" w:rsidP="00EF3F46">
      <w:pPr>
        <w:rPr>
          <w:b/>
          <w:bCs/>
        </w:rPr>
      </w:pPr>
      <w:r w:rsidRPr="00953D76">
        <w:rPr>
          <w:b/>
          <w:bCs/>
        </w:rPr>
        <w:t>Professional Visitors and Inspectors</w:t>
      </w:r>
    </w:p>
    <w:p w14:paraId="306A442C" w14:textId="77777777" w:rsidR="00EF3F46" w:rsidRPr="00953D76" w:rsidRDefault="00EF3F46" w:rsidP="00EF3F46">
      <w:r w:rsidRPr="00953D76">
        <w:t>Professional visitors may include inspectors, safeguarding professionals, education professionals, or representatives from regulatory bodies.</w:t>
      </w:r>
    </w:p>
    <w:p w14:paraId="77C61BDB" w14:textId="77777777" w:rsidR="00EF3F46" w:rsidRPr="00953D76" w:rsidRDefault="00EF3F46" w:rsidP="00EF3F46">
      <w:r w:rsidRPr="00953D76">
        <w:t>All professional visitors must:</w:t>
      </w:r>
    </w:p>
    <w:p w14:paraId="06279287" w14:textId="77777777" w:rsidR="00EF3F46" w:rsidRPr="00953D76" w:rsidRDefault="00EF3F46" w:rsidP="00EF3F46">
      <w:pPr>
        <w:numPr>
          <w:ilvl w:val="0"/>
          <w:numId w:val="5"/>
        </w:numPr>
      </w:pPr>
      <w:r w:rsidRPr="00953D76">
        <w:t>Provide official identification upon arrival</w:t>
      </w:r>
    </w:p>
    <w:p w14:paraId="372D0329" w14:textId="77777777" w:rsidR="00EF3F46" w:rsidRPr="00953D76" w:rsidRDefault="00EF3F46" w:rsidP="00EF3F46">
      <w:pPr>
        <w:numPr>
          <w:ilvl w:val="0"/>
          <w:numId w:val="5"/>
        </w:numPr>
      </w:pPr>
      <w:r w:rsidRPr="00953D76">
        <w:t>Sign in and wear a visitor badge</w:t>
      </w:r>
    </w:p>
    <w:p w14:paraId="72297AFD" w14:textId="28EB1BDC" w:rsidR="00EF3F46" w:rsidRDefault="00EF3F46" w:rsidP="00EF3F46">
      <w:pPr>
        <w:numPr>
          <w:ilvl w:val="0"/>
          <w:numId w:val="5"/>
        </w:numPr>
      </w:pPr>
      <w:r w:rsidRPr="00953D76">
        <w:t xml:space="preserve">Be </w:t>
      </w:r>
      <w:proofErr w:type="gramStart"/>
      <w:r w:rsidRPr="00953D76">
        <w:t>escorted by a member of staff at all times</w:t>
      </w:r>
      <w:proofErr w:type="gramEnd"/>
      <w:r w:rsidRPr="00953D76">
        <w:t xml:space="preserve"> while on site</w:t>
      </w:r>
      <w:r>
        <w:t xml:space="preserve">, unless otherwise previously agreed with proof of an </w:t>
      </w:r>
      <w:proofErr w:type="gramStart"/>
      <w:r>
        <w:t>up to date</w:t>
      </w:r>
      <w:proofErr w:type="gramEnd"/>
      <w:r>
        <w:t xml:space="preserve"> DBS check.</w:t>
      </w:r>
    </w:p>
    <w:p w14:paraId="1C4E803C" w14:textId="77777777" w:rsidR="00EF3F46" w:rsidRDefault="00EF3F46" w:rsidP="00EF3F46">
      <w:pPr>
        <w:ind w:left="720"/>
      </w:pPr>
    </w:p>
    <w:p w14:paraId="3C602CAE" w14:textId="77777777" w:rsidR="00EF3F46" w:rsidRPr="00953D76" w:rsidRDefault="00EF3F46" w:rsidP="00EF3F46"/>
    <w:p w14:paraId="509ED0EC" w14:textId="77777777" w:rsidR="00EF3F46" w:rsidRPr="00953D76" w:rsidRDefault="00EF3F46" w:rsidP="00EF3F46">
      <w:r w:rsidRPr="00953D76">
        <w:t>This includes inspectors or representatives from organisations such as Ofsted or local authority safeguarding teams.</w:t>
      </w:r>
    </w:p>
    <w:p w14:paraId="77C1D309" w14:textId="77777777" w:rsidR="00EF3F46" w:rsidRPr="00953D76" w:rsidRDefault="00EF3F46" w:rsidP="00EF3F46"/>
    <w:p w14:paraId="61C9F049" w14:textId="77777777" w:rsidR="00EF3F46" w:rsidRPr="00953D76" w:rsidRDefault="00EF3F46" w:rsidP="00EF3F46">
      <w:pPr>
        <w:rPr>
          <w:b/>
          <w:bCs/>
        </w:rPr>
      </w:pPr>
      <w:r w:rsidRPr="00953D76">
        <w:rPr>
          <w:b/>
          <w:bCs/>
        </w:rPr>
        <w:t>Contractors and Maintenance Personnel</w:t>
      </w:r>
    </w:p>
    <w:p w14:paraId="1B140FA4" w14:textId="77777777" w:rsidR="00EF3F46" w:rsidRPr="00953D76" w:rsidRDefault="00EF3F46" w:rsidP="00EF3F46">
      <w:r w:rsidRPr="00953D76">
        <w:t>Where possible, contractors and maintenance work will be scheduled outside of operating hours to minimise disruption and safeguard children.</w:t>
      </w:r>
    </w:p>
    <w:p w14:paraId="6BA8C85D" w14:textId="77777777" w:rsidR="00EF3F46" w:rsidRPr="00953D76" w:rsidRDefault="00EF3F46" w:rsidP="00EF3F46">
      <w:r w:rsidRPr="00953D76">
        <w:t>Where contractors must attend during operating hours:</w:t>
      </w:r>
    </w:p>
    <w:p w14:paraId="451B840E" w14:textId="77777777" w:rsidR="00EF3F46" w:rsidRPr="00953D76" w:rsidRDefault="00EF3F46" w:rsidP="00EF3F46">
      <w:pPr>
        <w:numPr>
          <w:ilvl w:val="0"/>
          <w:numId w:val="6"/>
        </w:numPr>
      </w:pPr>
      <w:r w:rsidRPr="00953D76">
        <w:t>Contractors must sign in and wear a visitor badge</w:t>
      </w:r>
    </w:p>
    <w:p w14:paraId="4BA5F90F" w14:textId="77777777" w:rsidR="00EF3F46" w:rsidRPr="00953D76" w:rsidRDefault="00EF3F46" w:rsidP="00EF3F46">
      <w:pPr>
        <w:numPr>
          <w:ilvl w:val="0"/>
          <w:numId w:val="6"/>
        </w:numPr>
      </w:pPr>
      <w:r w:rsidRPr="00953D76">
        <w:t>A risk assessment will be completed where appropriate</w:t>
      </w:r>
    </w:p>
    <w:p w14:paraId="39508479" w14:textId="77777777" w:rsidR="00EF3F46" w:rsidRPr="00953D76" w:rsidRDefault="00EF3F46" w:rsidP="00EF3F46">
      <w:pPr>
        <w:numPr>
          <w:ilvl w:val="0"/>
          <w:numId w:val="6"/>
        </w:numPr>
      </w:pPr>
      <w:r w:rsidRPr="00953D76">
        <w:t>Contractors should provide evidence of DBS clearance or DBS Update Service status where available</w:t>
      </w:r>
    </w:p>
    <w:p w14:paraId="60F6EF7F" w14:textId="77777777" w:rsidR="00EF3F46" w:rsidRPr="00953D76" w:rsidRDefault="00EF3F46" w:rsidP="00EF3F46">
      <w:pPr>
        <w:numPr>
          <w:ilvl w:val="0"/>
          <w:numId w:val="6"/>
        </w:numPr>
      </w:pPr>
      <w:r w:rsidRPr="00953D76">
        <w:t xml:space="preserve">Contractors will be </w:t>
      </w:r>
      <w:proofErr w:type="gramStart"/>
      <w:r w:rsidRPr="00953D76">
        <w:t>escorted by a member of staff at all times</w:t>
      </w:r>
      <w:proofErr w:type="gramEnd"/>
      <w:r w:rsidRPr="00953D76">
        <w:t xml:space="preserve"> while on site</w:t>
      </w:r>
    </w:p>
    <w:p w14:paraId="7C4EB74C" w14:textId="77777777" w:rsidR="00EF3F46" w:rsidRPr="00953D76" w:rsidRDefault="00EF3F46" w:rsidP="00EF3F46">
      <w:r w:rsidRPr="00953D76">
        <w:t>Contractors will not have unsupervised access to children.</w:t>
      </w:r>
    </w:p>
    <w:p w14:paraId="72DAC87B" w14:textId="77777777" w:rsidR="00EF3F46" w:rsidRPr="00953D76" w:rsidRDefault="00EF3F46" w:rsidP="00EF3F46"/>
    <w:p w14:paraId="4E4A09D9" w14:textId="77777777" w:rsidR="00EF3F46" w:rsidRPr="00953D76" w:rsidRDefault="00EF3F46" w:rsidP="00EF3F46">
      <w:pPr>
        <w:rPr>
          <w:b/>
          <w:bCs/>
        </w:rPr>
      </w:pPr>
      <w:r w:rsidRPr="00953D76">
        <w:rPr>
          <w:b/>
          <w:bCs/>
        </w:rPr>
        <w:t>Visiting Families and Prospective Parents</w:t>
      </w:r>
    </w:p>
    <w:p w14:paraId="0968AAB8" w14:textId="74DCA225" w:rsidR="00EF3F46" w:rsidRPr="00953D76" w:rsidRDefault="00EF3F46" w:rsidP="00EF3F46">
      <w:r w:rsidRPr="00953D76">
        <w:t xml:space="preserve">Prospective families visiting </w:t>
      </w:r>
      <w:proofErr w:type="spellStart"/>
      <w:r>
        <w:t>Wickselm</w:t>
      </w:r>
      <w:proofErr w:type="spellEnd"/>
      <w:r>
        <w:t xml:space="preserve"> House</w:t>
      </w:r>
      <w:r w:rsidRPr="00953D76">
        <w:t xml:space="preserve"> for tours or information will be </w:t>
      </w:r>
      <w:proofErr w:type="gramStart"/>
      <w:r w:rsidRPr="00953D76">
        <w:t>accompanied by a member of staff at all times</w:t>
      </w:r>
      <w:proofErr w:type="gramEnd"/>
      <w:r w:rsidRPr="00953D76">
        <w:t>.</w:t>
      </w:r>
      <w:r>
        <w:t xml:space="preserve"> Where possible, we will aim to organise tours outside of operating hours to reduce access to children onsite. </w:t>
      </w:r>
    </w:p>
    <w:p w14:paraId="0F6A0301" w14:textId="77777777" w:rsidR="00EF3F46" w:rsidRPr="00953D76" w:rsidRDefault="00EF3F46" w:rsidP="00EF3F46">
      <w:r w:rsidRPr="00953D76">
        <w:t>Parents or carers attending the setting to settle children during transition periods will:</w:t>
      </w:r>
    </w:p>
    <w:p w14:paraId="7101ECA4" w14:textId="77777777" w:rsidR="00EF3F46" w:rsidRPr="00953D76" w:rsidRDefault="00EF3F46" w:rsidP="00EF3F46">
      <w:pPr>
        <w:numPr>
          <w:ilvl w:val="0"/>
          <w:numId w:val="7"/>
        </w:numPr>
      </w:pPr>
      <w:r w:rsidRPr="00953D76">
        <w:t>Remain under staff supervision</w:t>
      </w:r>
    </w:p>
    <w:p w14:paraId="71E04104" w14:textId="77777777" w:rsidR="00EF3F46" w:rsidRPr="00953D76" w:rsidRDefault="00EF3F46" w:rsidP="00EF3F46">
      <w:pPr>
        <w:numPr>
          <w:ilvl w:val="0"/>
          <w:numId w:val="7"/>
        </w:numPr>
      </w:pPr>
      <w:r w:rsidRPr="00953D76">
        <w:t>Follow the visitor procedures outlined in this policy</w:t>
      </w:r>
    </w:p>
    <w:p w14:paraId="432B36F5" w14:textId="77777777" w:rsidR="00EF3F46" w:rsidRPr="00953D76" w:rsidRDefault="00EF3F46" w:rsidP="00EF3F46">
      <w:r w:rsidRPr="00953D76">
        <w:t xml:space="preserve">Visits must be arranged so that they do not negatively impact the safe operation of </w:t>
      </w:r>
      <w:r>
        <w:t>our</w:t>
      </w:r>
      <w:r w:rsidRPr="00953D76">
        <w:t xml:space="preserve"> setting, including:</w:t>
      </w:r>
    </w:p>
    <w:p w14:paraId="6BE81C42" w14:textId="77777777" w:rsidR="00EF3F46" w:rsidRPr="00953D76" w:rsidRDefault="00EF3F46" w:rsidP="00EF3F46">
      <w:pPr>
        <w:numPr>
          <w:ilvl w:val="0"/>
          <w:numId w:val="8"/>
        </w:numPr>
      </w:pPr>
      <w:r w:rsidRPr="00953D76">
        <w:t>Staff supervision responsibilities</w:t>
      </w:r>
    </w:p>
    <w:p w14:paraId="42910637" w14:textId="77777777" w:rsidR="00EF3F46" w:rsidRPr="00953D76" w:rsidRDefault="00EF3F46" w:rsidP="00EF3F46">
      <w:pPr>
        <w:numPr>
          <w:ilvl w:val="0"/>
          <w:numId w:val="8"/>
        </w:numPr>
      </w:pPr>
      <w:r w:rsidRPr="00953D76">
        <w:t>Staff-to-child ratios</w:t>
      </w:r>
    </w:p>
    <w:p w14:paraId="50A837BB" w14:textId="77777777" w:rsidR="00EF3F46" w:rsidRPr="00953D76" w:rsidRDefault="00EF3F46" w:rsidP="00EF3F46">
      <w:pPr>
        <w:numPr>
          <w:ilvl w:val="0"/>
          <w:numId w:val="8"/>
        </w:numPr>
      </w:pPr>
      <w:r w:rsidRPr="00953D76">
        <w:t>The routine and wellbeing of children attending the provision</w:t>
      </w:r>
    </w:p>
    <w:p w14:paraId="22EEA3C6" w14:textId="77777777" w:rsidR="00EF3F46" w:rsidRDefault="00EF3F46" w:rsidP="00EF3F46"/>
    <w:p w14:paraId="5CD648C2" w14:textId="77777777" w:rsidR="00EF3F46" w:rsidRDefault="00EF3F46" w:rsidP="00EF3F46"/>
    <w:p w14:paraId="03B94278" w14:textId="77777777" w:rsidR="00EF3F46" w:rsidRDefault="00EF3F46" w:rsidP="00EF3F46"/>
    <w:p w14:paraId="7474BCAA" w14:textId="77777777" w:rsidR="00EF3F46" w:rsidRPr="00953D76" w:rsidRDefault="00EF3F46" w:rsidP="00EF3F46"/>
    <w:p w14:paraId="380DAE02" w14:textId="77777777" w:rsidR="00EF3F46" w:rsidRPr="00953D76" w:rsidRDefault="00EF3F46" w:rsidP="00EF3F46">
      <w:pPr>
        <w:rPr>
          <w:b/>
          <w:bCs/>
        </w:rPr>
      </w:pPr>
      <w:r w:rsidRPr="00953D76">
        <w:rPr>
          <w:b/>
          <w:bCs/>
        </w:rPr>
        <w:t>Safeguarding Responsibilities</w:t>
      </w:r>
    </w:p>
    <w:p w14:paraId="7FD95CB6" w14:textId="77777777" w:rsidR="00EF3F46" w:rsidRPr="00953D76" w:rsidRDefault="00EF3F46" w:rsidP="00EF3F46">
      <w:r w:rsidRPr="00953D76">
        <w:t>All staff are responsible for maintaining the security of the setting and ensuring visitors follow safeguarding procedures.</w:t>
      </w:r>
    </w:p>
    <w:p w14:paraId="50C6B817" w14:textId="77777777" w:rsidR="00EF3F46" w:rsidRPr="00953D76" w:rsidRDefault="00EF3F46" w:rsidP="00EF3F46">
      <w:r w:rsidRPr="00953D76">
        <w:t>If a visitor behaves in a way that raises safeguarding concerns:</w:t>
      </w:r>
    </w:p>
    <w:p w14:paraId="72911B80" w14:textId="77777777" w:rsidR="00EF3F46" w:rsidRPr="00953D76" w:rsidRDefault="00EF3F46" w:rsidP="00EF3F46">
      <w:pPr>
        <w:numPr>
          <w:ilvl w:val="0"/>
          <w:numId w:val="9"/>
        </w:numPr>
      </w:pPr>
      <w:r w:rsidRPr="00953D76">
        <w:t>Staff must report concerns immediately to the Designated Safeguarding Lead (DSL)</w:t>
      </w:r>
    </w:p>
    <w:p w14:paraId="43D8F2D6" w14:textId="77777777" w:rsidR="00EF3F46" w:rsidRPr="00953D76" w:rsidRDefault="00EF3F46" w:rsidP="00EF3F46">
      <w:pPr>
        <w:numPr>
          <w:ilvl w:val="0"/>
          <w:numId w:val="9"/>
        </w:numPr>
      </w:pPr>
      <w:r w:rsidRPr="00953D76">
        <w:t>Appropriate safeguarding procedures will be followed in line with Keeping Children Safe in Education</w:t>
      </w:r>
    </w:p>
    <w:p w14:paraId="74E8E6F6" w14:textId="77777777" w:rsidR="00EF3F46" w:rsidRPr="00953D76" w:rsidRDefault="00EF3F46" w:rsidP="00EF3F46"/>
    <w:p w14:paraId="25F168CD" w14:textId="77777777" w:rsidR="00EF3F46" w:rsidRPr="00953D76" w:rsidRDefault="00EF3F46" w:rsidP="00EF3F46">
      <w:pPr>
        <w:rPr>
          <w:b/>
          <w:bCs/>
        </w:rPr>
      </w:pPr>
      <w:r w:rsidRPr="00953D76">
        <w:rPr>
          <w:b/>
          <w:bCs/>
        </w:rPr>
        <w:t>Monitoring and Review</w:t>
      </w:r>
    </w:p>
    <w:p w14:paraId="394E36A6" w14:textId="77777777" w:rsidR="00EF3F46" w:rsidRDefault="00EF3F46" w:rsidP="00EF3F46">
      <w:r w:rsidRPr="00953D76">
        <w:t>This policy will be reviewed regularly to ensure compliance with safeguarding guidance and regulatory expectations set by Ofsted and the UK Department for Education.</w:t>
      </w:r>
    </w:p>
    <w:p w14:paraId="08933E4C" w14:textId="77777777" w:rsidR="00EF3F46" w:rsidRDefault="00EF3F46" w:rsidP="00EF3F46"/>
    <w:p w14:paraId="13C9A1BC" w14:textId="77777777" w:rsidR="00EF3F46" w:rsidRPr="00953D76" w:rsidRDefault="00EF3F46" w:rsidP="00EF3F46">
      <w:pPr>
        <w:rPr>
          <w:b/>
          <w:bCs/>
        </w:rPr>
      </w:pPr>
      <w:r w:rsidRPr="00953D76">
        <w:rPr>
          <w:b/>
          <w:bCs/>
        </w:rPr>
        <w:t>Last reviewed: March 2026</w:t>
      </w:r>
    </w:p>
    <w:p w14:paraId="394E5EA6" w14:textId="77777777" w:rsidR="00EF3F46" w:rsidRDefault="00EF3F46" w:rsidP="00EF3F46"/>
    <w:p w14:paraId="2369A820" w14:textId="77777777" w:rsidR="006556E8" w:rsidRDefault="006556E8"/>
    <w:sectPr w:rsidR="006556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2CF8" w14:textId="77777777" w:rsidR="0053292C" w:rsidRDefault="0053292C" w:rsidP="00EF3F46">
      <w:pPr>
        <w:spacing w:after="0" w:line="240" w:lineRule="auto"/>
      </w:pPr>
      <w:r>
        <w:separator/>
      </w:r>
    </w:p>
  </w:endnote>
  <w:endnote w:type="continuationSeparator" w:id="0">
    <w:p w14:paraId="1FDFD7A9" w14:textId="77777777" w:rsidR="0053292C" w:rsidRDefault="0053292C" w:rsidP="00EF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4483" w14:textId="77777777" w:rsidR="0053292C" w:rsidRDefault="0053292C" w:rsidP="00EF3F46">
      <w:pPr>
        <w:spacing w:after="0" w:line="240" w:lineRule="auto"/>
      </w:pPr>
      <w:r>
        <w:separator/>
      </w:r>
    </w:p>
  </w:footnote>
  <w:footnote w:type="continuationSeparator" w:id="0">
    <w:p w14:paraId="43C7925A" w14:textId="77777777" w:rsidR="0053292C" w:rsidRDefault="0053292C" w:rsidP="00EF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509B" w14:textId="3DAFAB06" w:rsidR="00EF3F46" w:rsidRDefault="00EF3F46">
    <w:pPr>
      <w:pStyle w:val="Header"/>
    </w:pPr>
    <w:r>
      <w:rPr>
        <w:noProof/>
      </w:rPr>
      <w:drawing>
        <wp:anchor distT="0" distB="0" distL="114300" distR="114300" simplePos="0" relativeHeight="251659264" behindDoc="0" locked="0" layoutInCell="1" allowOverlap="1" wp14:anchorId="1740CA6B" wp14:editId="4C8FF7D8">
          <wp:simplePos x="0" y="0"/>
          <wp:positionH relativeFrom="margin">
            <wp:align>center</wp:align>
          </wp:positionH>
          <wp:positionV relativeFrom="paragraph">
            <wp:posOffset>-273685</wp:posOffset>
          </wp:positionV>
          <wp:extent cx="1193800" cy="1024635"/>
          <wp:effectExtent l="0" t="0" r="6350" b="4445"/>
          <wp:wrapNone/>
          <wp:docPr id="1372734465" name="Picture 1"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4465" name="Picture 1" descr="A logo with green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1024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A"/>
    <w:multiLevelType w:val="multilevel"/>
    <w:tmpl w:val="260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8385B"/>
    <w:multiLevelType w:val="multilevel"/>
    <w:tmpl w:val="76C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24D0"/>
    <w:multiLevelType w:val="multilevel"/>
    <w:tmpl w:val="F3F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F49E5"/>
    <w:multiLevelType w:val="multilevel"/>
    <w:tmpl w:val="2BE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B0FB7"/>
    <w:multiLevelType w:val="multilevel"/>
    <w:tmpl w:val="307E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95F46"/>
    <w:multiLevelType w:val="multilevel"/>
    <w:tmpl w:val="7020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76802"/>
    <w:multiLevelType w:val="multilevel"/>
    <w:tmpl w:val="A8D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86339"/>
    <w:multiLevelType w:val="multilevel"/>
    <w:tmpl w:val="94B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3591F"/>
    <w:multiLevelType w:val="multilevel"/>
    <w:tmpl w:val="624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847488">
    <w:abstractNumId w:val="2"/>
  </w:num>
  <w:num w:numId="2" w16cid:durableId="106000713">
    <w:abstractNumId w:val="3"/>
  </w:num>
  <w:num w:numId="3" w16cid:durableId="1766415915">
    <w:abstractNumId w:val="4"/>
  </w:num>
  <w:num w:numId="4" w16cid:durableId="1663196040">
    <w:abstractNumId w:val="8"/>
  </w:num>
  <w:num w:numId="5" w16cid:durableId="1431122327">
    <w:abstractNumId w:val="5"/>
  </w:num>
  <w:num w:numId="6" w16cid:durableId="206650670">
    <w:abstractNumId w:val="1"/>
  </w:num>
  <w:num w:numId="7" w16cid:durableId="555160720">
    <w:abstractNumId w:val="6"/>
  </w:num>
  <w:num w:numId="8" w16cid:durableId="59914368">
    <w:abstractNumId w:val="0"/>
  </w:num>
  <w:num w:numId="9" w16cid:durableId="546336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46"/>
    <w:rsid w:val="001901EA"/>
    <w:rsid w:val="002B237A"/>
    <w:rsid w:val="0053292C"/>
    <w:rsid w:val="006556E8"/>
    <w:rsid w:val="00EF3F46"/>
    <w:rsid w:val="00F8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B40C"/>
  <w15:chartTrackingRefBased/>
  <w15:docId w15:val="{81CC6CAE-2C66-43C5-9995-56C25BEE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46"/>
  </w:style>
  <w:style w:type="paragraph" w:styleId="Heading1">
    <w:name w:val="heading 1"/>
    <w:basedOn w:val="Normal"/>
    <w:next w:val="Normal"/>
    <w:link w:val="Heading1Char"/>
    <w:uiPriority w:val="9"/>
    <w:qFormat/>
    <w:rsid w:val="00EF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F46"/>
    <w:rPr>
      <w:rFonts w:eastAsiaTheme="majorEastAsia" w:cstheme="majorBidi"/>
      <w:color w:val="272727" w:themeColor="text1" w:themeTint="D8"/>
    </w:rPr>
  </w:style>
  <w:style w:type="paragraph" w:styleId="Title">
    <w:name w:val="Title"/>
    <w:basedOn w:val="Normal"/>
    <w:next w:val="Normal"/>
    <w:link w:val="TitleChar"/>
    <w:uiPriority w:val="10"/>
    <w:qFormat/>
    <w:rsid w:val="00EF3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F46"/>
    <w:pPr>
      <w:spacing w:before="160"/>
      <w:jc w:val="center"/>
    </w:pPr>
    <w:rPr>
      <w:i/>
      <w:iCs/>
      <w:color w:val="404040" w:themeColor="text1" w:themeTint="BF"/>
    </w:rPr>
  </w:style>
  <w:style w:type="character" w:customStyle="1" w:styleId="QuoteChar">
    <w:name w:val="Quote Char"/>
    <w:basedOn w:val="DefaultParagraphFont"/>
    <w:link w:val="Quote"/>
    <w:uiPriority w:val="29"/>
    <w:rsid w:val="00EF3F46"/>
    <w:rPr>
      <w:i/>
      <w:iCs/>
      <w:color w:val="404040" w:themeColor="text1" w:themeTint="BF"/>
    </w:rPr>
  </w:style>
  <w:style w:type="paragraph" w:styleId="ListParagraph">
    <w:name w:val="List Paragraph"/>
    <w:basedOn w:val="Normal"/>
    <w:uiPriority w:val="34"/>
    <w:qFormat/>
    <w:rsid w:val="00EF3F46"/>
    <w:pPr>
      <w:ind w:left="720"/>
      <w:contextualSpacing/>
    </w:pPr>
  </w:style>
  <w:style w:type="character" w:styleId="IntenseEmphasis">
    <w:name w:val="Intense Emphasis"/>
    <w:basedOn w:val="DefaultParagraphFont"/>
    <w:uiPriority w:val="21"/>
    <w:qFormat/>
    <w:rsid w:val="00EF3F46"/>
    <w:rPr>
      <w:i/>
      <w:iCs/>
      <w:color w:val="0F4761" w:themeColor="accent1" w:themeShade="BF"/>
    </w:rPr>
  </w:style>
  <w:style w:type="paragraph" w:styleId="IntenseQuote">
    <w:name w:val="Intense Quote"/>
    <w:basedOn w:val="Normal"/>
    <w:next w:val="Normal"/>
    <w:link w:val="IntenseQuoteChar"/>
    <w:uiPriority w:val="30"/>
    <w:qFormat/>
    <w:rsid w:val="00EF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F46"/>
    <w:rPr>
      <w:i/>
      <w:iCs/>
      <w:color w:val="0F4761" w:themeColor="accent1" w:themeShade="BF"/>
    </w:rPr>
  </w:style>
  <w:style w:type="character" w:styleId="IntenseReference">
    <w:name w:val="Intense Reference"/>
    <w:basedOn w:val="DefaultParagraphFont"/>
    <w:uiPriority w:val="32"/>
    <w:qFormat/>
    <w:rsid w:val="00EF3F46"/>
    <w:rPr>
      <w:b/>
      <w:bCs/>
      <w:smallCaps/>
      <w:color w:val="0F4761" w:themeColor="accent1" w:themeShade="BF"/>
      <w:spacing w:val="5"/>
    </w:rPr>
  </w:style>
  <w:style w:type="paragraph" w:styleId="Header">
    <w:name w:val="header"/>
    <w:basedOn w:val="Normal"/>
    <w:link w:val="HeaderChar"/>
    <w:uiPriority w:val="99"/>
    <w:unhideWhenUsed/>
    <w:rsid w:val="00EF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F46"/>
  </w:style>
  <w:style w:type="paragraph" w:styleId="Footer">
    <w:name w:val="footer"/>
    <w:basedOn w:val="Normal"/>
    <w:link w:val="FooterChar"/>
    <w:uiPriority w:val="99"/>
    <w:unhideWhenUsed/>
    <w:rsid w:val="00EF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3822</Characters>
  <Application>Microsoft Office Word</Application>
  <DocSecurity>0</DocSecurity>
  <Lines>103</Lines>
  <Paragraphs>74</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1</cp:revision>
  <dcterms:created xsi:type="dcterms:W3CDTF">2026-03-19T12:58:00Z</dcterms:created>
  <dcterms:modified xsi:type="dcterms:W3CDTF">2026-03-19T13:01:00Z</dcterms:modified>
</cp:coreProperties>
</file>